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F1CCE" w14:textId="77777777" w:rsidR="00C6697C" w:rsidRPr="007033BA" w:rsidRDefault="008D5CE6" w:rsidP="002614E6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b/>
          <w:sz w:val="28"/>
          <w:szCs w:val="28"/>
          <w:lang w:val="en-US"/>
        </w:rPr>
      </w:pPr>
      <w:proofErr w:type="spellStart"/>
      <w:r>
        <w:rPr>
          <w:rFonts w:ascii="Helvetica" w:hAnsi="Helvetica" w:cs="Helvetica"/>
          <w:b/>
          <w:sz w:val="28"/>
          <w:szCs w:val="28"/>
          <w:lang w:val="en-US"/>
        </w:rPr>
        <w:t>En</w:t>
      </w:r>
      <w:r w:rsidR="00091241">
        <w:rPr>
          <w:rFonts w:ascii="Helvetica" w:hAnsi="Helvetica" w:cs="Helvetica"/>
          <w:b/>
          <w:sz w:val="28"/>
          <w:szCs w:val="28"/>
          <w:lang w:val="en-US"/>
        </w:rPr>
        <w:t>ergie</w:t>
      </w:r>
      <w:proofErr w:type="spellEnd"/>
      <w:r w:rsidR="00091241">
        <w:rPr>
          <w:rFonts w:ascii="Helvetica" w:hAnsi="Helvetica" w:cs="Helvetica"/>
          <w:b/>
          <w:sz w:val="28"/>
          <w:szCs w:val="28"/>
          <w:lang w:val="en-US"/>
        </w:rPr>
        <w:t xml:space="preserve"> </w:t>
      </w:r>
      <w:r w:rsidR="00D61E12">
        <w:rPr>
          <w:rFonts w:ascii="Helvetica" w:hAnsi="Helvetica" w:cs="Helvetica"/>
          <w:b/>
          <w:sz w:val="28"/>
          <w:szCs w:val="28"/>
          <w:lang w:val="en-US"/>
        </w:rPr>
        <w:t xml:space="preserve">To-Go </w:t>
      </w:r>
      <w:proofErr w:type="spellStart"/>
      <w:r w:rsidR="00F037AC">
        <w:rPr>
          <w:rFonts w:ascii="Helvetica" w:hAnsi="Helvetica" w:cs="Helvetica"/>
          <w:b/>
          <w:sz w:val="28"/>
          <w:szCs w:val="28"/>
          <w:lang w:val="en-US"/>
        </w:rPr>
        <w:t>mit</w:t>
      </w:r>
      <w:proofErr w:type="spellEnd"/>
      <w:r w:rsidR="00F037AC">
        <w:rPr>
          <w:rFonts w:ascii="Helvetica" w:hAnsi="Helvetica" w:cs="Helvetica"/>
          <w:b/>
          <w:sz w:val="28"/>
          <w:szCs w:val="28"/>
          <w:lang w:val="en-US"/>
        </w:rPr>
        <w:t xml:space="preserve"> </w:t>
      </w:r>
      <w:proofErr w:type="spellStart"/>
      <w:r w:rsidR="00F037AC">
        <w:rPr>
          <w:rFonts w:ascii="Helvetica" w:hAnsi="Helvetica" w:cs="Helvetica"/>
          <w:b/>
          <w:sz w:val="28"/>
          <w:szCs w:val="28"/>
          <w:lang w:val="en-US"/>
        </w:rPr>
        <w:t>GoPower</w:t>
      </w:r>
      <w:proofErr w:type="spellEnd"/>
      <w:r w:rsidR="00F037AC">
        <w:rPr>
          <w:rFonts w:ascii="Helvetica" w:hAnsi="Helvetica" w:cs="Helvetica"/>
          <w:b/>
          <w:sz w:val="28"/>
          <w:szCs w:val="28"/>
          <w:lang w:val="en-US"/>
        </w:rPr>
        <w:t xml:space="preserve"> Pack</w:t>
      </w:r>
    </w:p>
    <w:p w14:paraId="64D0D2EA" w14:textId="77777777" w:rsidR="002614E6" w:rsidRPr="00CB3F43" w:rsidRDefault="002C2863" w:rsidP="002614E6">
      <w:pPr>
        <w:tabs>
          <w:tab w:val="left" w:pos="7088"/>
        </w:tabs>
        <w:spacing w:line="360" w:lineRule="auto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>Externe</w:t>
      </w:r>
      <w:r w:rsidR="00D61E12">
        <w:rPr>
          <w:rFonts w:ascii="Helvetica" w:hAnsi="Helvetica" w:cs="Helvetica"/>
          <w:i/>
          <w:sz w:val="24"/>
          <w:szCs w:val="24"/>
        </w:rPr>
        <w:t xml:space="preserve"> Akku</w:t>
      </w:r>
      <w:r>
        <w:rPr>
          <w:rFonts w:ascii="Helvetica" w:hAnsi="Helvetica" w:cs="Helvetica"/>
          <w:i/>
          <w:sz w:val="24"/>
          <w:szCs w:val="24"/>
        </w:rPr>
        <w:t>s</w:t>
      </w:r>
      <w:r w:rsidR="00D61E12">
        <w:rPr>
          <w:rFonts w:ascii="Helvetica" w:hAnsi="Helvetica" w:cs="Helvetica"/>
          <w:i/>
          <w:sz w:val="24"/>
          <w:szCs w:val="24"/>
        </w:rPr>
        <w:t xml:space="preserve"> von Kanex</w:t>
      </w:r>
      <w:r>
        <w:rPr>
          <w:rFonts w:ascii="Helvetica" w:hAnsi="Helvetica" w:cs="Helvetica"/>
          <w:i/>
          <w:sz w:val="24"/>
          <w:szCs w:val="24"/>
        </w:rPr>
        <w:t xml:space="preserve"> ermöglichen</w:t>
      </w:r>
      <w:r w:rsidR="00A27FDF">
        <w:rPr>
          <w:rFonts w:ascii="Helvetica" w:hAnsi="Helvetica" w:cs="Helvetica"/>
          <w:i/>
          <w:sz w:val="24"/>
          <w:szCs w:val="24"/>
        </w:rPr>
        <w:t xml:space="preserve"> mehrmaliges Aufladen</w:t>
      </w:r>
      <w:r w:rsidR="008D5CE6">
        <w:rPr>
          <w:rFonts w:ascii="Helvetica" w:hAnsi="Helvetica" w:cs="Helvetica"/>
          <w:i/>
          <w:sz w:val="24"/>
          <w:szCs w:val="24"/>
        </w:rPr>
        <w:t xml:space="preserve"> von mobilen Geräten</w:t>
      </w:r>
    </w:p>
    <w:p w14:paraId="3A38512C" w14:textId="77777777" w:rsidR="007A1895" w:rsidRPr="00CB3F43" w:rsidRDefault="007A1895" w:rsidP="002614E6">
      <w:pPr>
        <w:tabs>
          <w:tab w:val="left" w:pos="7088"/>
        </w:tabs>
        <w:spacing w:after="120" w:line="360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1D8EC99F" w14:textId="77777777" w:rsidR="0085439D" w:rsidRDefault="00355DF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sz w:val="24"/>
          <w:szCs w:val="24"/>
        </w:rPr>
        <w:t xml:space="preserve">Bamberg, </w:t>
      </w:r>
      <w:r w:rsidR="002614E6">
        <w:rPr>
          <w:rFonts w:ascii="Helvetica" w:hAnsi="Helvetica" w:cs="Helvetica"/>
          <w:b/>
          <w:sz w:val="24"/>
          <w:szCs w:val="24"/>
        </w:rPr>
        <w:t xml:space="preserve">im </w:t>
      </w:r>
      <w:r w:rsidR="00091241">
        <w:rPr>
          <w:rFonts w:ascii="Helvetica" w:hAnsi="Helvetica" w:cs="Helvetica"/>
          <w:b/>
          <w:sz w:val="24"/>
          <w:szCs w:val="24"/>
        </w:rPr>
        <w:t>Juli</w:t>
      </w:r>
      <w:r w:rsidR="002614E6">
        <w:rPr>
          <w:rFonts w:ascii="Helvetica" w:hAnsi="Helvetica" w:cs="Helvetica"/>
          <w:b/>
          <w:sz w:val="24"/>
          <w:szCs w:val="24"/>
        </w:rPr>
        <w:t xml:space="preserve"> 20</w:t>
      </w:r>
      <w:r w:rsidR="00091241">
        <w:rPr>
          <w:rFonts w:ascii="Helvetica" w:hAnsi="Helvetica" w:cs="Helvetica"/>
          <w:b/>
          <w:sz w:val="24"/>
          <w:szCs w:val="24"/>
        </w:rPr>
        <w:t>14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2614E6">
        <w:rPr>
          <w:rFonts w:ascii="Helvetica" w:hAnsi="Helvetica" w:cs="Helvetica"/>
          <w:sz w:val="24"/>
          <w:szCs w:val="24"/>
        </w:rPr>
        <w:t>–</w:t>
      </w:r>
      <w:r w:rsidR="002C03EF" w:rsidRPr="002614E6">
        <w:rPr>
          <w:rFonts w:ascii="Helvetica" w:hAnsi="Helvetica" w:cs="Helvetica"/>
          <w:sz w:val="24"/>
          <w:szCs w:val="24"/>
        </w:rPr>
        <w:t xml:space="preserve"> </w:t>
      </w:r>
      <w:r w:rsidR="00091241">
        <w:rPr>
          <w:rFonts w:ascii="Helvetica" w:hAnsi="Helvetica" w:cs="Helvetica"/>
        </w:rPr>
        <w:t>Keine Steckdose</w:t>
      </w:r>
      <w:r w:rsidR="006A5712">
        <w:rPr>
          <w:rFonts w:ascii="Helvetica" w:hAnsi="Helvetica" w:cs="Helvetica"/>
        </w:rPr>
        <w:t xml:space="preserve"> in der Nähe</w:t>
      </w:r>
      <w:r w:rsidR="00091241">
        <w:rPr>
          <w:rFonts w:ascii="Helvetica" w:hAnsi="Helvetica" w:cs="Helvetica"/>
        </w:rPr>
        <w:t xml:space="preserve">? Kein Problem. </w:t>
      </w:r>
      <w:r w:rsidR="000E7829">
        <w:rPr>
          <w:rFonts w:ascii="Helvetica" w:hAnsi="Helvetica" w:cs="Helvetica"/>
        </w:rPr>
        <w:t xml:space="preserve">Die externen Ladebatterien </w:t>
      </w:r>
      <w:proofErr w:type="spellStart"/>
      <w:r w:rsidR="000E7829" w:rsidRPr="00100D20">
        <w:rPr>
          <w:rFonts w:ascii="Helvetica" w:hAnsi="Helvetica" w:cs="Helvetica"/>
          <w:i/>
        </w:rPr>
        <w:t>GoPower</w:t>
      </w:r>
      <w:proofErr w:type="spellEnd"/>
      <w:r w:rsidR="000E7829" w:rsidRPr="00100D20">
        <w:rPr>
          <w:rFonts w:ascii="Helvetica" w:hAnsi="Helvetica" w:cs="Helvetica"/>
          <w:i/>
        </w:rPr>
        <w:t xml:space="preserve"> </w:t>
      </w:r>
      <w:r w:rsidR="001739EB" w:rsidRPr="00100D20">
        <w:rPr>
          <w:rFonts w:ascii="Helvetica" w:hAnsi="Helvetica" w:cs="Helvetica"/>
          <w:i/>
        </w:rPr>
        <w:t>Pack</w:t>
      </w:r>
      <w:r w:rsidR="001739EB" w:rsidRPr="001739EB">
        <w:rPr>
          <w:rFonts w:ascii="Helvetica" w:hAnsi="Helvetica" w:cs="Helvetica"/>
        </w:rPr>
        <w:t xml:space="preserve"> </w:t>
      </w:r>
      <w:r w:rsidR="000E7829">
        <w:rPr>
          <w:rFonts w:ascii="Helvetica" w:hAnsi="Helvetica" w:cs="Helvetica"/>
        </w:rPr>
        <w:t>von Kanex sind</w:t>
      </w:r>
      <w:r w:rsidR="000C2397">
        <w:rPr>
          <w:rFonts w:ascii="Helvetica" w:hAnsi="Helvetica" w:cs="Helvetica"/>
        </w:rPr>
        <w:t xml:space="preserve"> die</w:t>
      </w:r>
      <w:r w:rsidR="001739EB" w:rsidRPr="001739EB">
        <w:rPr>
          <w:rFonts w:ascii="Helvetica" w:hAnsi="Helvetica" w:cs="Helvetica"/>
        </w:rPr>
        <w:t xml:space="preserve"> ideale</w:t>
      </w:r>
      <w:r w:rsidR="000E7829">
        <w:rPr>
          <w:rFonts w:ascii="Helvetica" w:hAnsi="Helvetica" w:cs="Helvetica"/>
        </w:rPr>
        <w:t>n</w:t>
      </w:r>
      <w:r w:rsidR="001739EB" w:rsidRPr="001739EB">
        <w:rPr>
          <w:rFonts w:ascii="Helvetica" w:hAnsi="Helvetica" w:cs="Helvetica"/>
        </w:rPr>
        <w:t xml:space="preserve"> Begleiter für unterwegs u</w:t>
      </w:r>
      <w:r w:rsidR="00431244">
        <w:rPr>
          <w:rFonts w:ascii="Helvetica" w:hAnsi="Helvetica" w:cs="Helvetica"/>
        </w:rPr>
        <w:t>nd auf Reisen, wenn die</w:t>
      </w:r>
      <w:r w:rsidR="001739EB" w:rsidRPr="001739EB">
        <w:rPr>
          <w:rFonts w:ascii="Helvetica" w:hAnsi="Helvetica" w:cs="Helvetica"/>
        </w:rPr>
        <w:t xml:space="preserve"> Akku</w:t>
      </w:r>
      <w:r w:rsidR="00431244">
        <w:rPr>
          <w:rFonts w:ascii="Helvetica" w:hAnsi="Helvetica" w:cs="Helvetica"/>
        </w:rPr>
        <w:t>s der</w:t>
      </w:r>
      <w:r w:rsidR="001739EB" w:rsidRPr="001739EB">
        <w:rPr>
          <w:rFonts w:ascii="Helvetica" w:hAnsi="Helvetica" w:cs="Helvetica"/>
        </w:rPr>
        <w:t xml:space="preserve"> </w:t>
      </w:r>
      <w:r w:rsidR="00431244">
        <w:rPr>
          <w:rFonts w:ascii="Helvetica" w:hAnsi="Helvetica" w:cs="Helvetica"/>
        </w:rPr>
        <w:t>mobilen Endgeräte</w:t>
      </w:r>
      <w:r w:rsidR="001739EB" w:rsidRPr="001739EB">
        <w:rPr>
          <w:rFonts w:ascii="Helvetica" w:hAnsi="Helvetica" w:cs="Helvetica"/>
        </w:rPr>
        <w:t xml:space="preserve"> zu schnell leer werden sollte</w:t>
      </w:r>
      <w:r w:rsidR="00431244">
        <w:rPr>
          <w:rFonts w:ascii="Helvetica" w:hAnsi="Helvetica" w:cs="Helvetica"/>
        </w:rPr>
        <w:t>n</w:t>
      </w:r>
      <w:r w:rsidR="001739EB" w:rsidRPr="001739EB">
        <w:rPr>
          <w:rFonts w:ascii="Helvetica" w:hAnsi="Helvetica" w:cs="Helvetica"/>
        </w:rPr>
        <w:t>.</w:t>
      </w:r>
    </w:p>
    <w:p w14:paraId="09D99AED" w14:textId="77777777" w:rsidR="0002570A" w:rsidRDefault="0002570A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Je nach </w:t>
      </w:r>
      <w:r w:rsidR="00E81963">
        <w:rPr>
          <w:rFonts w:ascii="Helvetica" w:hAnsi="Helvetica" w:cs="Helvetica"/>
        </w:rPr>
        <w:t xml:space="preserve">eigenem </w:t>
      </w:r>
      <w:r>
        <w:rPr>
          <w:rFonts w:ascii="Helvetica" w:hAnsi="Helvetica" w:cs="Helvetica"/>
        </w:rPr>
        <w:t xml:space="preserve">Bedarf sind zwei Varianten erhältlich: Für die tägliche Portion Extra-Ladung liefert das </w:t>
      </w:r>
      <w:proofErr w:type="spellStart"/>
      <w:r>
        <w:rPr>
          <w:rFonts w:ascii="Helvetica" w:hAnsi="Helvetica" w:cs="Helvetica"/>
        </w:rPr>
        <w:t>GoPower</w:t>
      </w:r>
      <w:proofErr w:type="spellEnd"/>
      <w:r>
        <w:rPr>
          <w:rFonts w:ascii="Helvetica" w:hAnsi="Helvetica" w:cs="Helvetica"/>
        </w:rPr>
        <w:t xml:space="preserve"> Pack mit 6.000 </w:t>
      </w:r>
      <w:proofErr w:type="spellStart"/>
      <w:r>
        <w:rPr>
          <w:rFonts w:ascii="Helvetica" w:hAnsi="Helvetica" w:cs="Helvetica"/>
        </w:rPr>
        <w:t>mAh</w:t>
      </w:r>
      <w:proofErr w:type="spellEnd"/>
      <w:r>
        <w:rPr>
          <w:rFonts w:ascii="Helvetica" w:hAnsi="Helvetica" w:cs="Helvetica"/>
        </w:rPr>
        <w:t xml:space="preserve"> genug Energie, um den Akku </w:t>
      </w:r>
      <w:r w:rsidR="00624D0D">
        <w:rPr>
          <w:rFonts w:ascii="Helvetica" w:hAnsi="Helvetica" w:cs="Helvetica"/>
        </w:rPr>
        <w:t xml:space="preserve">beispielsweise </w:t>
      </w:r>
      <w:r>
        <w:rPr>
          <w:rFonts w:ascii="Helvetica" w:hAnsi="Helvetica" w:cs="Helvetica"/>
        </w:rPr>
        <w:t xml:space="preserve">eines iPhone 5/5s bis zu 2 mal vollständig aufzuladen. Bei höherem Energiebedarf empfiehlt sich eine Kapazität von 11.000 </w:t>
      </w:r>
      <w:proofErr w:type="spellStart"/>
      <w:r>
        <w:rPr>
          <w:rFonts w:ascii="Helvetica" w:hAnsi="Helvetica" w:cs="Helvetica"/>
        </w:rPr>
        <w:t>mAh</w:t>
      </w:r>
      <w:proofErr w:type="spellEnd"/>
      <w:r>
        <w:rPr>
          <w:rFonts w:ascii="Helvetica" w:hAnsi="Helvetica" w:cs="Helvetica"/>
        </w:rPr>
        <w:t xml:space="preserve">, die das iPhone bis </w:t>
      </w:r>
      <w:proofErr w:type="gramStart"/>
      <w:r>
        <w:rPr>
          <w:rFonts w:ascii="Helvetica" w:hAnsi="Helvetica" w:cs="Helvetica"/>
        </w:rPr>
        <w:t>zu 4 mal</w:t>
      </w:r>
      <w:proofErr w:type="gramEnd"/>
      <w:r>
        <w:rPr>
          <w:rFonts w:ascii="Helvetica" w:hAnsi="Helvetica" w:cs="Helvetica"/>
        </w:rPr>
        <w:t xml:space="preserve"> komplett aufladen kann. </w:t>
      </w:r>
      <w:r w:rsidR="00CE2C0C">
        <w:rPr>
          <w:rFonts w:ascii="Helvetica" w:hAnsi="Helvetica" w:cs="Helvetica"/>
        </w:rPr>
        <w:t xml:space="preserve">Ausgestattet mit </w:t>
      </w:r>
      <w:r w:rsidR="00431244">
        <w:rPr>
          <w:rFonts w:ascii="Helvetica" w:hAnsi="Helvetica" w:cs="Helvetica"/>
        </w:rPr>
        <w:t xml:space="preserve">jeweils </w:t>
      </w:r>
      <w:r w:rsidR="00CE2C0C">
        <w:rPr>
          <w:rFonts w:ascii="Helvetica" w:hAnsi="Helvetica" w:cs="Helvetica"/>
        </w:rPr>
        <w:t xml:space="preserve">zwei USB-Anschlüssen sind die </w:t>
      </w:r>
      <w:proofErr w:type="spellStart"/>
      <w:r w:rsidR="00CE2C0C">
        <w:rPr>
          <w:rFonts w:ascii="Helvetica" w:hAnsi="Helvetica" w:cs="Helvetica"/>
        </w:rPr>
        <w:t>GoPower</w:t>
      </w:r>
      <w:proofErr w:type="spellEnd"/>
      <w:r w:rsidR="00CE2C0C">
        <w:rPr>
          <w:rFonts w:ascii="Helvetica" w:hAnsi="Helvetica" w:cs="Helvetica"/>
        </w:rPr>
        <w:t xml:space="preserve"> Packs jederzeit und überall universell für verschiedene Geräte einsetzbar</w:t>
      </w:r>
      <w:r w:rsidR="007767F2">
        <w:rPr>
          <w:rFonts w:ascii="Helvetica" w:hAnsi="Helvetica" w:cs="Helvetica"/>
        </w:rPr>
        <w:t xml:space="preserve">. Die ausgehende maximale Stromstärke </w:t>
      </w:r>
      <w:r w:rsidR="00431244">
        <w:rPr>
          <w:rFonts w:ascii="Helvetica" w:hAnsi="Helvetica" w:cs="Helvetica"/>
        </w:rPr>
        <w:t xml:space="preserve">beträgt </w:t>
      </w:r>
      <w:r w:rsidR="007767F2">
        <w:rPr>
          <w:rFonts w:ascii="Helvetica" w:hAnsi="Helvetica" w:cs="Helvetica"/>
        </w:rPr>
        <w:t>1.0 und 2.1 Ampere, sodass Smartphones</w:t>
      </w:r>
      <w:r w:rsidR="00CE2C0C">
        <w:rPr>
          <w:rFonts w:ascii="Helvetica" w:hAnsi="Helvetica" w:cs="Helvetica"/>
        </w:rPr>
        <w:t xml:space="preserve">, </w:t>
      </w:r>
      <w:proofErr w:type="spellStart"/>
      <w:r w:rsidR="007767F2">
        <w:rPr>
          <w:rFonts w:ascii="Helvetica" w:hAnsi="Helvetica" w:cs="Helvetica"/>
        </w:rPr>
        <w:t>Tablets</w:t>
      </w:r>
      <w:proofErr w:type="spellEnd"/>
      <w:r w:rsidR="007767F2">
        <w:rPr>
          <w:rFonts w:ascii="Helvetica" w:hAnsi="Helvetica" w:cs="Helvetica"/>
        </w:rPr>
        <w:t xml:space="preserve"> oder Digitalkameras </w:t>
      </w:r>
      <w:r w:rsidR="002B64C0">
        <w:rPr>
          <w:rFonts w:ascii="Helvetica" w:hAnsi="Helvetica" w:cs="Helvetica"/>
        </w:rPr>
        <w:t xml:space="preserve">angeschlossen </w:t>
      </w:r>
      <w:r w:rsidR="006A6C4A">
        <w:rPr>
          <w:rFonts w:ascii="Helvetica" w:hAnsi="Helvetica" w:cs="Helvetica"/>
        </w:rPr>
        <w:t xml:space="preserve">und zwei Geräte gleichzeitig aufgeladen </w:t>
      </w:r>
      <w:r w:rsidR="002B64C0">
        <w:rPr>
          <w:rFonts w:ascii="Helvetica" w:hAnsi="Helvetica" w:cs="Helvetica"/>
        </w:rPr>
        <w:t>werden können.</w:t>
      </w:r>
      <w:r w:rsidR="00CE2C0C">
        <w:rPr>
          <w:rFonts w:ascii="Helvetica" w:hAnsi="Helvetica" w:cs="Helvetica"/>
        </w:rPr>
        <w:t xml:space="preserve"> </w:t>
      </w:r>
      <w:r w:rsidR="006A6C4A">
        <w:rPr>
          <w:rFonts w:ascii="Helvetica" w:hAnsi="Helvetica" w:cs="Helvetica"/>
        </w:rPr>
        <w:t>Durch Smart Power Management wird dabei ein hoher Wirkungsgrad erzielt und</w:t>
      </w:r>
      <w:r w:rsidR="007638BE">
        <w:rPr>
          <w:rFonts w:ascii="Helvetica" w:hAnsi="Helvetica" w:cs="Helvetica"/>
        </w:rPr>
        <w:t xml:space="preserve"> Energieverluste</w:t>
      </w:r>
      <w:r w:rsidR="006A6C4A">
        <w:rPr>
          <w:rFonts w:ascii="Helvetica" w:hAnsi="Helvetica" w:cs="Helvetica"/>
        </w:rPr>
        <w:t xml:space="preserve"> reduziert. </w:t>
      </w:r>
    </w:p>
    <w:p w14:paraId="7C19387B" w14:textId="77777777" w:rsidR="006669A9" w:rsidRDefault="006669A9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6E98C456" w14:textId="77777777" w:rsidR="009F6EC0" w:rsidRPr="007638BE" w:rsidRDefault="009F6EC0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 w:rsidRPr="007638BE">
        <w:rPr>
          <w:rFonts w:ascii="Helvetica" w:hAnsi="Helvetica" w:cs="Helvetica"/>
          <w:b/>
        </w:rPr>
        <w:t>Zwei in Eins</w:t>
      </w:r>
    </w:p>
    <w:p w14:paraId="75B1089B" w14:textId="39965E6B" w:rsidR="0077711C" w:rsidRDefault="009F6EC0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Das </w:t>
      </w:r>
      <w:proofErr w:type="spellStart"/>
      <w:r>
        <w:rPr>
          <w:rFonts w:ascii="Helvetica" w:hAnsi="Helvetica" w:cs="Helvetica"/>
        </w:rPr>
        <w:t>GoPower</w:t>
      </w:r>
      <w:proofErr w:type="spellEnd"/>
      <w:r>
        <w:rPr>
          <w:rFonts w:ascii="Helvetica" w:hAnsi="Helvetica" w:cs="Helvetica"/>
        </w:rPr>
        <w:t xml:space="preserve"> Pack ist nicht nur ein</w:t>
      </w:r>
      <w:r w:rsidR="007638BE">
        <w:rPr>
          <w:rFonts w:ascii="Helvetica" w:hAnsi="Helvetica" w:cs="Helvetica"/>
        </w:rPr>
        <w:t>e leistungsstarke Ladebatterie</w:t>
      </w:r>
      <w:r w:rsidR="00590980">
        <w:rPr>
          <w:rFonts w:ascii="Helvetica" w:hAnsi="Helvetica" w:cs="Helvetica"/>
        </w:rPr>
        <w:t xml:space="preserve">, sondern </w:t>
      </w:r>
      <w:r w:rsidR="004918A1">
        <w:rPr>
          <w:rFonts w:ascii="Helvetica" w:hAnsi="Helvetica" w:cs="Helvetica"/>
        </w:rPr>
        <w:t xml:space="preserve">verfügt </w:t>
      </w:r>
      <w:r w:rsidR="00014FA0">
        <w:rPr>
          <w:rFonts w:ascii="Helvetica" w:hAnsi="Helvetica" w:cs="Helvetica"/>
        </w:rPr>
        <w:t>zusätzlich</w:t>
      </w:r>
      <w:r w:rsidR="004918A1">
        <w:rPr>
          <w:rFonts w:ascii="Helvetica" w:hAnsi="Helvetica" w:cs="Helvetica"/>
        </w:rPr>
        <w:t xml:space="preserve"> über eine praktische Standfunktion. </w:t>
      </w:r>
      <w:r w:rsidR="001840EF">
        <w:rPr>
          <w:rFonts w:ascii="Helvetica" w:hAnsi="Helvetica" w:cs="Helvetica"/>
        </w:rPr>
        <w:t xml:space="preserve">„Wir wissen, dass viele Nutzer gerne ihr </w:t>
      </w:r>
      <w:r w:rsidR="007E4A7F">
        <w:rPr>
          <w:rFonts w:ascii="Helvetica" w:hAnsi="Helvetica" w:cs="Helvetica"/>
        </w:rPr>
        <w:t xml:space="preserve">Smartphone während des Ladevorgangs </w:t>
      </w:r>
      <w:r w:rsidR="004918A1">
        <w:rPr>
          <w:rFonts w:ascii="Helvetica" w:hAnsi="Helvetica" w:cs="Helvetica"/>
        </w:rPr>
        <w:t>auch weiterhin verwenden möchten“, sagte Kelvin</w:t>
      </w:r>
      <w:r w:rsidR="007E4A7F">
        <w:rPr>
          <w:rFonts w:ascii="Helvetica" w:hAnsi="Helvetica" w:cs="Helvetica"/>
        </w:rPr>
        <w:t xml:space="preserve"> </w:t>
      </w:r>
      <w:r w:rsidR="004918A1">
        <w:rPr>
          <w:rFonts w:ascii="Helvetica" w:hAnsi="Helvetica" w:cs="Helvetica"/>
        </w:rPr>
        <w:t>Yan, Präsident von Kanex. „</w:t>
      </w:r>
      <w:r w:rsidR="007E4A7F">
        <w:rPr>
          <w:rFonts w:ascii="Helvetica" w:hAnsi="Helvetica" w:cs="Helvetica"/>
        </w:rPr>
        <w:t>Daher haben wir einen herausschiebbaren Ständer für mehr Komfort integriert.“</w:t>
      </w:r>
    </w:p>
    <w:p w14:paraId="23A41BC5" w14:textId="58B0FD9F" w:rsidR="00006567" w:rsidRDefault="00E67AEA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Das Design ist schlicht und elegant gehalten. Ei</w:t>
      </w:r>
      <w:r w:rsidR="00624D0D">
        <w:rPr>
          <w:rFonts w:ascii="Helvetica" w:hAnsi="Helvetica" w:cs="Helvetica"/>
        </w:rPr>
        <w:t>ne LED-Statusanzeige</w:t>
      </w:r>
      <w:r w:rsidR="00EF0949">
        <w:rPr>
          <w:rFonts w:ascii="Helvetica" w:hAnsi="Helvetica" w:cs="Helvetica"/>
        </w:rPr>
        <w:t xml:space="preserve"> an der Seite</w:t>
      </w:r>
      <w:r w:rsidR="00624D0D">
        <w:rPr>
          <w:rFonts w:ascii="Helvetica" w:hAnsi="Helvetica" w:cs="Helvetica"/>
        </w:rPr>
        <w:t xml:space="preserve"> </w:t>
      </w:r>
      <w:r w:rsidR="00B35668">
        <w:rPr>
          <w:rFonts w:ascii="Helvetica" w:hAnsi="Helvetica" w:cs="Helvetica"/>
        </w:rPr>
        <w:t>informiert</w:t>
      </w:r>
      <w:r w:rsidR="00624D0D">
        <w:rPr>
          <w:rFonts w:ascii="Helvetica" w:hAnsi="Helvetica" w:cs="Helvetica"/>
        </w:rPr>
        <w:t xml:space="preserve"> über den </w:t>
      </w:r>
      <w:r w:rsidR="00B35668">
        <w:rPr>
          <w:rFonts w:ascii="Helvetica" w:hAnsi="Helvetica" w:cs="Helvetica"/>
        </w:rPr>
        <w:t xml:space="preserve">aktuellen Ladezustand des </w:t>
      </w:r>
      <w:proofErr w:type="spellStart"/>
      <w:r w:rsidR="00B35668">
        <w:rPr>
          <w:rFonts w:ascii="Helvetica" w:hAnsi="Helvetica" w:cs="Helvetica"/>
        </w:rPr>
        <w:t>GoPower</w:t>
      </w:r>
      <w:proofErr w:type="spellEnd"/>
      <w:r w:rsidR="00B35668">
        <w:rPr>
          <w:rFonts w:ascii="Helvetica" w:hAnsi="Helvetica" w:cs="Helvetica"/>
        </w:rPr>
        <w:t xml:space="preserve"> Pack, welcher </w:t>
      </w:r>
      <w:r w:rsidR="00EF0949">
        <w:rPr>
          <w:rFonts w:ascii="Helvetica" w:hAnsi="Helvetica" w:cs="Helvetica"/>
        </w:rPr>
        <w:t xml:space="preserve">mit dem im Lieferumfang enthaltenen </w:t>
      </w:r>
      <w:proofErr w:type="spellStart"/>
      <w:r w:rsidR="00EF0949">
        <w:rPr>
          <w:rFonts w:ascii="Helvetica" w:hAnsi="Helvetica" w:cs="Helvetica"/>
        </w:rPr>
        <w:t>Micro</w:t>
      </w:r>
      <w:proofErr w:type="spellEnd"/>
      <w:r w:rsidR="00EF0949">
        <w:rPr>
          <w:rFonts w:ascii="Helvetica" w:hAnsi="Helvetica" w:cs="Helvetica"/>
        </w:rPr>
        <w:t xml:space="preserve">-USB-Kabel in wenigen Stunden wieder aufgeladen wird. </w:t>
      </w:r>
    </w:p>
    <w:p w14:paraId="092D0272" w14:textId="77777777" w:rsidR="00BD47A0" w:rsidRDefault="00BD47A0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1EC377CE" w14:textId="77777777" w:rsidR="002614E6" w:rsidRDefault="00E75F19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Das </w:t>
      </w:r>
      <w:proofErr w:type="spellStart"/>
      <w:r>
        <w:rPr>
          <w:rFonts w:ascii="Helvetica" w:hAnsi="Helvetica" w:cs="Helvetica"/>
        </w:rPr>
        <w:t>GoPower</w:t>
      </w:r>
      <w:proofErr w:type="spellEnd"/>
      <w:r>
        <w:rPr>
          <w:rFonts w:ascii="Helvetica" w:hAnsi="Helvetica" w:cs="Helvetica"/>
        </w:rPr>
        <w:t xml:space="preserve"> Pack</w:t>
      </w:r>
      <w:r w:rsidR="004007C6">
        <w:rPr>
          <w:rFonts w:ascii="Helvetica" w:hAnsi="Helvetica" w:cs="Helvetica"/>
        </w:rPr>
        <w:t xml:space="preserve"> mit 6</w:t>
      </w:r>
      <w:r w:rsidR="00624D0D">
        <w:rPr>
          <w:rFonts w:ascii="Helvetica" w:hAnsi="Helvetica" w:cs="Helvetica"/>
        </w:rPr>
        <w:t>.</w:t>
      </w:r>
      <w:r w:rsidR="004007C6">
        <w:rPr>
          <w:rFonts w:ascii="Helvetica" w:hAnsi="Helvetica" w:cs="Helvetica"/>
        </w:rPr>
        <w:t xml:space="preserve">000 </w:t>
      </w:r>
      <w:proofErr w:type="spellStart"/>
      <w:r w:rsidR="004007C6">
        <w:rPr>
          <w:rFonts w:ascii="Helvetica" w:hAnsi="Helvetica" w:cs="Helvetica"/>
        </w:rPr>
        <w:t>mAh</w:t>
      </w:r>
      <w:proofErr w:type="spellEnd"/>
      <w:r w:rsidR="004007C6">
        <w:rPr>
          <w:rFonts w:ascii="Helvetica" w:hAnsi="Helvetica" w:cs="Helvetica"/>
        </w:rPr>
        <w:t xml:space="preserve"> ist zu einem UVP v</w:t>
      </w:r>
      <w:r w:rsidR="00E72C19">
        <w:rPr>
          <w:rFonts w:ascii="Helvetica" w:hAnsi="Helvetica" w:cs="Helvetica"/>
        </w:rPr>
        <w:t>on 49,95 Euro (inkl. MwSt.), das</w:t>
      </w:r>
      <w:r w:rsidR="004007C6">
        <w:rPr>
          <w:rFonts w:ascii="Helvetica" w:hAnsi="Helvetica" w:cs="Helvetica"/>
        </w:rPr>
        <w:t>jenige mit 11</w:t>
      </w:r>
      <w:r w:rsidR="00624D0D">
        <w:rPr>
          <w:rFonts w:ascii="Helvetica" w:hAnsi="Helvetica" w:cs="Helvetica"/>
        </w:rPr>
        <w:t>.</w:t>
      </w:r>
      <w:r w:rsidR="004007C6">
        <w:rPr>
          <w:rFonts w:ascii="Helvetica" w:hAnsi="Helvetica" w:cs="Helvetica"/>
        </w:rPr>
        <w:t xml:space="preserve">000 </w:t>
      </w:r>
      <w:proofErr w:type="spellStart"/>
      <w:r w:rsidR="004007C6">
        <w:rPr>
          <w:rFonts w:ascii="Helvetica" w:hAnsi="Helvetica" w:cs="Helvetica"/>
        </w:rPr>
        <w:t>mAh</w:t>
      </w:r>
      <w:proofErr w:type="spellEnd"/>
      <w:r w:rsidR="004007C6">
        <w:rPr>
          <w:rFonts w:ascii="Helvetica" w:hAnsi="Helvetica" w:cs="Helvetica"/>
        </w:rPr>
        <w:t xml:space="preserve"> </w:t>
      </w:r>
      <w:r w:rsidR="002C2863">
        <w:rPr>
          <w:rFonts w:ascii="Helvetica" w:hAnsi="Helvetica" w:cs="Helvetica"/>
        </w:rPr>
        <w:t xml:space="preserve">für 79,95 Euro (inkl. MwSt.) im gutsortierten Fachhandel erhältlich. </w:t>
      </w:r>
    </w:p>
    <w:p w14:paraId="4BD7C9A4" w14:textId="77777777" w:rsidR="00DA19B8" w:rsidRPr="00DA19B8" w:rsidRDefault="00DA19B8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305F6E13" w14:textId="77777777" w:rsidR="004C5B03" w:rsidRPr="004B299D" w:rsidRDefault="004C5B03" w:rsidP="004C5B03">
      <w:pPr>
        <w:tabs>
          <w:tab w:val="left" w:pos="709"/>
        </w:tabs>
        <w:spacing w:after="120"/>
        <w:jc w:val="both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t xml:space="preserve">Kanex </w:t>
      </w:r>
      <w:r>
        <w:rPr>
          <w:rFonts w:ascii="Helvetica" w:hAnsi="Helvetica" w:cs="Helvetica"/>
          <w:b/>
          <w:i/>
          <w:sz w:val="20"/>
          <w:szCs w:val="20"/>
        </w:rPr>
        <w:br/>
      </w:r>
      <w:r>
        <w:rPr>
          <w:rFonts w:ascii="Helvetica" w:hAnsi="Helvetica" w:cs="Helvetica"/>
          <w:i/>
          <w:sz w:val="20"/>
          <w:szCs w:val="20"/>
        </w:rPr>
        <w:t>Kanex ist führender Anbieter von innovativen Apple- und IOS-Connectivity-Lösungen für Privathaushalte und Unternehmen weltweit. Ziel des amerikanischen Unternehmens ist es, Produkte zu entwickeln und zu designen, die dem hohen Technologie-Anspruch der Nutzer gerecht werden und dabei immer einen Schritt voraus zu sein.</w:t>
      </w:r>
      <w:hyperlink r:id="rId9" w:history="1">
        <w:r w:rsidRPr="009D58BA">
          <w:rPr>
            <w:rStyle w:val="Link"/>
            <w:rFonts w:ascii="Helvetica" w:hAnsi="Helvetica" w:cs="Helvetica"/>
            <w:i/>
            <w:sz w:val="20"/>
            <w:szCs w:val="20"/>
          </w:rPr>
          <w:t>www.kanexlive.com</w:t>
        </w:r>
      </w:hyperlink>
    </w:p>
    <w:p w14:paraId="580E8C0B" w14:textId="77777777" w:rsidR="002614E6" w:rsidRDefault="002614E6" w:rsidP="002614E6">
      <w:pPr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411F643A" w14:textId="1203547C" w:rsidR="002371EC" w:rsidRPr="002614E6" w:rsidRDefault="002614E6" w:rsidP="002371EC">
      <w:pPr>
        <w:jc w:val="both"/>
        <w:rPr>
          <w:rFonts w:ascii="Helvetica" w:hAnsi="Helvetica" w:cs="Helvetica"/>
          <w:b/>
          <w:i/>
          <w:sz w:val="20"/>
          <w:szCs w:val="20"/>
        </w:rPr>
      </w:pPr>
      <w:r>
        <w:rPr>
          <w:rFonts w:ascii="Helvetica" w:hAnsi="Helvetica" w:cs="Helvetica"/>
          <w:b/>
          <w:i/>
          <w:sz w:val="20"/>
          <w:szCs w:val="20"/>
        </w:rPr>
        <w:t>Soular</w:t>
      </w:r>
      <w:r>
        <w:rPr>
          <w:rFonts w:ascii="Helvetica" w:hAnsi="Helvetica" w:cs="Helvetica"/>
          <w:b/>
          <w:i/>
          <w:sz w:val="20"/>
          <w:szCs w:val="20"/>
        </w:rPr>
        <w:tab/>
      </w:r>
      <w:r w:rsidR="00484050" w:rsidRPr="00CD6B8A">
        <w:rPr>
          <w:rFonts w:ascii="Helvetica" w:hAnsi="Helvetica" w:cs="Helvetica"/>
          <w:b/>
          <w:i/>
          <w:sz w:val="20"/>
          <w:szCs w:val="20"/>
        </w:rPr>
        <w:t xml:space="preserve">Distribution </w:t>
      </w:r>
      <w:r w:rsidR="002371EC">
        <w:rPr>
          <w:rFonts w:ascii="Helvetica" w:hAnsi="Helvetica" w:cs="Helvetica"/>
          <w:b/>
          <w:i/>
          <w:sz w:val="20"/>
          <w:szCs w:val="20"/>
        </w:rPr>
        <w:br/>
      </w:r>
      <w:r w:rsidR="002371EC" w:rsidRPr="00D5048E">
        <w:rPr>
          <w:rFonts w:ascii="Helvetica" w:hAnsi="Helvetica" w:cs="Helvetica"/>
          <w:i/>
          <w:sz w:val="20"/>
          <w:szCs w:val="20"/>
        </w:rPr>
        <w:t>Der junge Distributor Soular steht für qualitative hochwe</w:t>
      </w:r>
      <w:r w:rsidR="002371EC">
        <w:rPr>
          <w:rFonts w:ascii="Helvetica" w:hAnsi="Helvetica" w:cs="Helvetica"/>
          <w:i/>
          <w:sz w:val="20"/>
          <w:szCs w:val="20"/>
        </w:rPr>
        <w:t>rtige Produkte zur Ergänzung des</w:t>
      </w:r>
      <w:r w:rsidR="002371EC" w:rsidRPr="00D5048E">
        <w:rPr>
          <w:rFonts w:ascii="Helvetica" w:hAnsi="Helvetica" w:cs="Helvetica"/>
          <w:i/>
          <w:sz w:val="20"/>
          <w:szCs w:val="20"/>
        </w:rPr>
        <w:t xml:space="preserve"> Apple-</w:t>
      </w:r>
      <w:r w:rsidR="002371EC">
        <w:rPr>
          <w:rFonts w:ascii="Helvetica" w:hAnsi="Helvetica" w:cs="Helvetica"/>
          <w:i/>
          <w:sz w:val="20"/>
          <w:szCs w:val="20"/>
        </w:rPr>
        <w:t xml:space="preserve">Portfolios. Besonderes Augenmerk legt das trendorientiere Unternehmen auf innovatives und anspruchsvolles Design. Zu den betreuten Marken gehören unter anderem das </w:t>
      </w:r>
      <w:r w:rsidR="00C928BA">
        <w:rPr>
          <w:rFonts w:ascii="Helvetica" w:hAnsi="Helvetica" w:cs="Helvetica"/>
          <w:i/>
          <w:sz w:val="20"/>
          <w:szCs w:val="20"/>
        </w:rPr>
        <w:t xml:space="preserve">deutsche </w:t>
      </w:r>
      <w:r w:rsidR="002371EC">
        <w:rPr>
          <w:rFonts w:ascii="Helvetica" w:hAnsi="Helvetica" w:cs="Helvetica"/>
          <w:i/>
          <w:sz w:val="20"/>
          <w:szCs w:val="20"/>
        </w:rPr>
        <w:t>Label</w:t>
      </w:r>
      <w:r w:rsidR="00C928BA">
        <w:rPr>
          <w:rFonts w:ascii="Helvetica" w:hAnsi="Helvetica" w:cs="Helvetica"/>
          <w:i/>
          <w:sz w:val="20"/>
          <w:szCs w:val="20"/>
        </w:rPr>
        <w:t xml:space="preserve"> </w:t>
      </w:r>
      <w:hyperlink r:id="rId10" w:history="1">
        <w:r w:rsidR="00C928BA" w:rsidRPr="00261A34">
          <w:rPr>
            <w:rStyle w:val="Link"/>
            <w:rFonts w:ascii="Helvetica" w:hAnsi="Helvetica" w:cs="Helvetica"/>
            <w:i/>
            <w:sz w:val="20"/>
            <w:szCs w:val="20"/>
          </w:rPr>
          <w:t>CASEual</w:t>
        </w:r>
      </w:hyperlink>
      <w:bookmarkStart w:id="0" w:name="_GoBack"/>
      <w:bookmarkEnd w:id="0"/>
      <w:r w:rsidR="002371EC">
        <w:rPr>
          <w:rFonts w:ascii="Helvetica" w:hAnsi="Helvetica" w:cs="Helvetica"/>
          <w:i/>
          <w:sz w:val="20"/>
          <w:szCs w:val="20"/>
        </w:rPr>
        <w:t xml:space="preserve">, das Design Label </w:t>
      </w:r>
      <w:hyperlink r:id="rId11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blueLounge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 sowie </w:t>
      </w:r>
      <w:hyperlink r:id="rId12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Kanex</w:t>
        </w:r>
      </w:hyperlink>
      <w:r w:rsidR="002371EC">
        <w:rPr>
          <w:rFonts w:ascii="Helvetica" w:hAnsi="Helvetica" w:cs="Helvetica"/>
          <w:i/>
          <w:sz w:val="20"/>
          <w:szCs w:val="20"/>
        </w:rPr>
        <w:t xml:space="preserve">, führender Anbieter Apple- und IOS-Connectivity-Lösungen. </w:t>
      </w:r>
      <w:hyperlink r:id="rId13" w:history="1">
        <w:r w:rsidR="002371EC" w:rsidRPr="009D58BA">
          <w:rPr>
            <w:rStyle w:val="Link"/>
            <w:rFonts w:ascii="Helvetica" w:hAnsi="Helvetica" w:cs="Helvetica"/>
            <w:i/>
            <w:sz w:val="20"/>
            <w:szCs w:val="20"/>
          </w:rPr>
          <w:t>www.soular.de</w:t>
        </w:r>
      </w:hyperlink>
    </w:p>
    <w:p w14:paraId="6C54E3ED" w14:textId="77777777" w:rsidR="00E6178C" w:rsidRDefault="00E6178C" w:rsidP="002614E6">
      <w:pPr>
        <w:tabs>
          <w:tab w:val="left" w:pos="709"/>
        </w:tabs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0FB8F9A8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464E4D91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45027B9B" w14:textId="77777777" w:rsidR="00E6178C" w:rsidRP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0B4CD18A" w14:textId="77777777" w:rsidR="00E6178C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1D0F41A6" w14:textId="77777777" w:rsidR="007C7DEE" w:rsidRPr="00E6178C" w:rsidRDefault="00E6178C" w:rsidP="00E6178C">
      <w:pPr>
        <w:tabs>
          <w:tab w:val="left" w:pos="310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sectPr w:rsidR="007C7DEE" w:rsidRPr="00E6178C" w:rsidSect="005D6A38">
      <w:headerReference w:type="default" r:id="rId14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F149D" w14:textId="77777777" w:rsidR="00C928BA" w:rsidRDefault="00C928BA" w:rsidP="0000721B">
      <w:r>
        <w:separator/>
      </w:r>
    </w:p>
  </w:endnote>
  <w:endnote w:type="continuationSeparator" w:id="0">
    <w:p w14:paraId="05DBE882" w14:textId="77777777" w:rsidR="00C928BA" w:rsidRDefault="00C928BA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63EB7" w14:textId="77777777" w:rsidR="00C928BA" w:rsidRDefault="00C928BA" w:rsidP="0000721B">
      <w:r>
        <w:separator/>
      </w:r>
    </w:p>
  </w:footnote>
  <w:footnote w:type="continuationSeparator" w:id="0">
    <w:p w14:paraId="3CE57192" w14:textId="77777777" w:rsidR="00C928BA" w:rsidRDefault="00C928BA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20879" w14:textId="77777777" w:rsidR="00C928BA" w:rsidRPr="00E6178C" w:rsidRDefault="00C928BA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A6EE625" wp14:editId="2B7FE69E">
          <wp:simplePos x="0" y="0"/>
          <wp:positionH relativeFrom="column">
            <wp:posOffset>4000500</wp:posOffset>
          </wp:positionH>
          <wp:positionV relativeFrom="paragraph">
            <wp:posOffset>-151130</wp:posOffset>
          </wp:positionV>
          <wp:extent cx="2057400" cy="84328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78C">
      <w:rPr>
        <w:rFonts w:ascii="Helvetica" w:hAnsi="Helvetica" w:cs="Helvetica"/>
        <w:b/>
        <w:color w:val="808080"/>
        <w:sz w:val="36"/>
        <w:szCs w:val="36"/>
      </w:rPr>
      <w:t xml:space="preserve">PRESSEMITTEILUNG </w:t>
    </w:r>
  </w:p>
  <w:p w14:paraId="70BBE0A5" w14:textId="77777777" w:rsidR="00C928BA" w:rsidRDefault="00C928BA">
    <w:pPr>
      <w:pStyle w:val="Kopfzeile"/>
    </w:pPr>
    <w:r>
      <w:rPr>
        <w:rFonts w:ascii="Helvetica" w:hAnsi="Helvetica" w:cs="Helvetica"/>
        <w:b/>
        <w:noProof/>
        <w:color w:val="8080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4BF18AF" wp14:editId="1222D0E3">
              <wp:simplePos x="0" y="0"/>
              <wp:positionH relativeFrom="page">
                <wp:posOffset>5814695</wp:posOffset>
              </wp:positionH>
              <wp:positionV relativeFrom="page">
                <wp:posOffset>5441315</wp:posOffset>
              </wp:positionV>
              <wp:extent cx="1809750" cy="3200400"/>
              <wp:effectExtent l="0" t="5715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449BD" w14:textId="77777777" w:rsidR="00C928BA" w:rsidRPr="00E6178C" w:rsidRDefault="00C928BA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Weitere Informationen</w:t>
                          </w: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</w:p>
                        <w:p w14:paraId="0B7DB71F" w14:textId="77777777" w:rsidR="00C928BA" w:rsidRPr="00E6178C" w:rsidRDefault="00C928BA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70E6E378" w14:textId="77777777" w:rsidR="00C928BA" w:rsidRPr="00E6178C" w:rsidRDefault="00C928BA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Soular GmbH &amp; Co. KG</w:t>
                          </w:r>
                        </w:p>
                        <w:p w14:paraId="64B1702C" w14:textId="77777777" w:rsidR="00C928BA" w:rsidRPr="00E6178C" w:rsidRDefault="00C928BA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Alfred-Nobel-Straße 6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D-97080 Würzburg</w:t>
                          </w:r>
                        </w:p>
                        <w:p w14:paraId="06293250" w14:textId="77777777" w:rsidR="00C928BA" w:rsidRPr="00E6178C" w:rsidRDefault="00C928BA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Tel .: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0951 30900 710</w:t>
                          </w:r>
                        </w:p>
                        <w:p w14:paraId="757BD0DF" w14:textId="77777777" w:rsidR="00C928BA" w:rsidRPr="00E6178C" w:rsidRDefault="00C928BA" w:rsidP="00FA0201">
                          <w:pPr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  <w:t>951 30900 719</w:t>
                          </w:r>
                        </w:p>
                        <w:p w14:paraId="2A08E27D" w14:textId="77777777" w:rsidR="00C928BA" w:rsidRPr="00E6178C" w:rsidRDefault="00C928BA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  <w:hyperlink r:id="rId2" w:history="1">
                            <w:r w:rsidRPr="00E6178C">
                              <w:rPr>
                                <w:rStyle w:val="Link"/>
                                <w:rFonts w:ascii="Helvetica" w:hAnsi="Helvetica" w:cs="Helvetica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info@soular-distribution.com</w:t>
                            </w:r>
                          </w:hyperlink>
                        </w:p>
                        <w:p w14:paraId="31E5A968" w14:textId="77777777" w:rsidR="00C928BA" w:rsidRPr="00E6178C" w:rsidRDefault="00C928BA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52A0C602" w14:textId="77777777" w:rsidR="00C928BA" w:rsidRPr="00E6178C" w:rsidRDefault="00C928BA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7CD922A6" w14:textId="77777777" w:rsidR="00C928BA" w:rsidRPr="00E6178C" w:rsidRDefault="00C928BA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31133809" w14:textId="77777777" w:rsidR="00C928BA" w:rsidRPr="00E6178C" w:rsidRDefault="00C928BA" w:rsidP="00FA0201">
                          <w:pPr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Text und PR </w:t>
                          </w:r>
                        </w:p>
                        <w:p w14:paraId="49598351" w14:textId="77777777" w:rsidR="00C928BA" w:rsidRPr="00E6178C" w:rsidRDefault="00C928BA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0A0F904C" w14:textId="77777777" w:rsidR="00C928BA" w:rsidRPr="00E6178C" w:rsidRDefault="00C928BA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Marina Loch</w:t>
                          </w:r>
                        </w:p>
                        <w:p w14:paraId="121F6D3B" w14:textId="77777777" w:rsidR="00C928BA" w:rsidRPr="00E6178C" w:rsidRDefault="00C928BA" w:rsidP="00FA0201">
                          <w:pPr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E6178C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6178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0951 30900 713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hyperlink r:id="rId3" w:history="1"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presse@soular.de </w:t>
                            </w:r>
                            <w:r w:rsidRPr="00E6178C">
                              <w:rPr>
                                <w:rStyle w:val="Link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hyperlink>
                        </w:p>
                        <w:p w14:paraId="5AAE3E0F" w14:textId="77777777" w:rsidR="00C928BA" w:rsidRPr="00E6178C" w:rsidRDefault="00C928BA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7.85pt;margin-top:428.45pt;width:142.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" o:allowincell="f" stroked="f">
              <v:textbox>
                <w:txbxContent>
                  <w:p w:rsidR="00CF5330" w:rsidRPr="00E6178C" w:rsidRDefault="00CF5330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  <w:sz w:val="20"/>
                        <w:szCs w:val="20"/>
                      </w:rPr>
                      <w:t>Weitere Informationen</w:t>
                    </w: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  <w:t xml:space="preserve"> </w:t>
                    </w:r>
                  </w:p>
                  <w:p w:rsidR="00CF5330" w:rsidRPr="00E6178C" w:rsidRDefault="00CF5330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</w:p>
                  <w:p w:rsidR="00CF5330" w:rsidRPr="00E6178C" w:rsidRDefault="00CF5330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>Soular GmbH &amp; Co. KG</w:t>
                    </w:r>
                  </w:p>
                  <w:p w:rsidR="00CF5330" w:rsidRPr="00E6178C" w:rsidRDefault="00CF5330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Alfred-Nobel-Straße 6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D-97080 Würzburg</w:t>
                    </w:r>
                  </w:p>
                  <w:p w:rsidR="00CF5330" w:rsidRPr="00E6178C" w:rsidRDefault="00CF5330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Tel .: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0951 30900 710</w:t>
                    </w:r>
                  </w:p>
                  <w:p w:rsidR="00CF5330" w:rsidRPr="00E6178C" w:rsidRDefault="00CF5330" w:rsidP="00FA0201">
                    <w:pPr>
                      <w:rPr>
                        <w:rStyle w:val="style30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</w:rPr>
                      <w:t>951 30900 719</w:t>
                    </w:r>
                  </w:p>
                  <w:p w:rsidR="00CF5330" w:rsidRPr="00E6178C" w:rsidRDefault="00CF5330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  <w:hyperlink r:id="rId4" w:history="1">
                      <w:r w:rsidRPr="00E6178C">
                        <w:rPr>
                          <w:rStyle w:val="Link"/>
                          <w:rFonts w:ascii="Helvetica" w:hAnsi="Helvetica" w:cs="Helvetica"/>
                          <w:color w:val="808080"/>
                          <w:sz w:val="18"/>
                          <w:szCs w:val="18"/>
                          <w:u w:val="none"/>
                        </w:rPr>
                        <w:t>info@soular-distribution.com</w:t>
                      </w:r>
                    </w:hyperlink>
                  </w:p>
                  <w:p w:rsidR="00CF5330" w:rsidRPr="00E6178C" w:rsidRDefault="00CF5330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CF5330" w:rsidRPr="00E6178C" w:rsidRDefault="00CF5330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CF5330" w:rsidRPr="00E6178C" w:rsidRDefault="00CF5330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CF5330" w:rsidRPr="00E6178C" w:rsidRDefault="00CF5330" w:rsidP="00FA0201">
                    <w:pPr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  <w:t xml:space="preserve">Text und PR </w:t>
                    </w:r>
                  </w:p>
                  <w:p w:rsidR="00CF5330" w:rsidRPr="00E6178C" w:rsidRDefault="00CF5330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CF5330" w:rsidRPr="00E6178C" w:rsidRDefault="00CF5330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Marina Loch</w:t>
                    </w:r>
                  </w:p>
                  <w:p w:rsidR="00CF5330" w:rsidRPr="00E6178C" w:rsidRDefault="00CF5330" w:rsidP="00FA0201">
                    <w:pPr>
                      <w:rPr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E6178C">
                      <w:rPr>
                        <w:rFonts w:ascii="Arial" w:hAnsi="Arial" w:cs="Arial"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Tel.:</w:t>
                    </w:r>
                    <w:r w:rsidRPr="00E6178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0951 30900 713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br/>
                    </w:r>
                    <w:hyperlink r:id="rId5" w:history="1"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presse@soular.de </w:t>
                      </w:r>
                      <w:r w:rsidRPr="00E6178C">
                        <w:rPr>
                          <w:rStyle w:val="Link"/>
                          <w:sz w:val="18"/>
                          <w:szCs w:val="18"/>
                          <w:lang w:val="en-US"/>
                        </w:rPr>
                        <w:t> </w:t>
                      </w:r>
                    </w:hyperlink>
                  </w:p>
                  <w:p w:rsidR="00CF5330" w:rsidRPr="00E6178C" w:rsidRDefault="00CF5330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1D99"/>
    <w:multiLevelType w:val="hybridMultilevel"/>
    <w:tmpl w:val="80107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1C"/>
    <w:rsid w:val="00006567"/>
    <w:rsid w:val="0000721B"/>
    <w:rsid w:val="00014FA0"/>
    <w:rsid w:val="0002570A"/>
    <w:rsid w:val="0002783B"/>
    <w:rsid w:val="000325DB"/>
    <w:rsid w:val="00036AC7"/>
    <w:rsid w:val="00040B2B"/>
    <w:rsid w:val="00045104"/>
    <w:rsid w:val="00080844"/>
    <w:rsid w:val="00091241"/>
    <w:rsid w:val="000C2397"/>
    <w:rsid w:val="000C3D3A"/>
    <w:rsid w:val="000E7829"/>
    <w:rsid w:val="000F447B"/>
    <w:rsid w:val="000F56D1"/>
    <w:rsid w:val="00100D20"/>
    <w:rsid w:val="0011453C"/>
    <w:rsid w:val="001404B6"/>
    <w:rsid w:val="001710A4"/>
    <w:rsid w:val="001739EB"/>
    <w:rsid w:val="001840EF"/>
    <w:rsid w:val="001967B5"/>
    <w:rsid w:val="001A1FCE"/>
    <w:rsid w:val="001A344B"/>
    <w:rsid w:val="001A6C24"/>
    <w:rsid w:val="001B1C05"/>
    <w:rsid w:val="0020176F"/>
    <w:rsid w:val="00211B4D"/>
    <w:rsid w:val="002371EC"/>
    <w:rsid w:val="0025576B"/>
    <w:rsid w:val="002614E6"/>
    <w:rsid w:val="00261A34"/>
    <w:rsid w:val="002811C8"/>
    <w:rsid w:val="00283B6A"/>
    <w:rsid w:val="002862B3"/>
    <w:rsid w:val="002943B3"/>
    <w:rsid w:val="00297CFC"/>
    <w:rsid w:val="002B64C0"/>
    <w:rsid w:val="002C03EF"/>
    <w:rsid w:val="002C2863"/>
    <w:rsid w:val="002C5DC9"/>
    <w:rsid w:val="002D0228"/>
    <w:rsid w:val="002E6075"/>
    <w:rsid w:val="002E7AA1"/>
    <w:rsid w:val="00302076"/>
    <w:rsid w:val="00306B0E"/>
    <w:rsid w:val="003130AD"/>
    <w:rsid w:val="003329AC"/>
    <w:rsid w:val="00345FC7"/>
    <w:rsid w:val="0035021C"/>
    <w:rsid w:val="00353775"/>
    <w:rsid w:val="0035487D"/>
    <w:rsid w:val="00355DF7"/>
    <w:rsid w:val="003709A8"/>
    <w:rsid w:val="00372091"/>
    <w:rsid w:val="003B398B"/>
    <w:rsid w:val="003B7AD7"/>
    <w:rsid w:val="003C6C76"/>
    <w:rsid w:val="003F0186"/>
    <w:rsid w:val="003F2021"/>
    <w:rsid w:val="004007C6"/>
    <w:rsid w:val="0040154D"/>
    <w:rsid w:val="00431244"/>
    <w:rsid w:val="004455BD"/>
    <w:rsid w:val="00484050"/>
    <w:rsid w:val="004918A1"/>
    <w:rsid w:val="004B10AF"/>
    <w:rsid w:val="004B5EAB"/>
    <w:rsid w:val="004C5B03"/>
    <w:rsid w:val="004E1BFA"/>
    <w:rsid w:val="004F28C2"/>
    <w:rsid w:val="00504924"/>
    <w:rsid w:val="00523940"/>
    <w:rsid w:val="00550E1D"/>
    <w:rsid w:val="00574B6E"/>
    <w:rsid w:val="00590980"/>
    <w:rsid w:val="005946E0"/>
    <w:rsid w:val="005A502B"/>
    <w:rsid w:val="005B5BC4"/>
    <w:rsid w:val="005C2586"/>
    <w:rsid w:val="005D6A38"/>
    <w:rsid w:val="005E09BB"/>
    <w:rsid w:val="005F08A5"/>
    <w:rsid w:val="005F2203"/>
    <w:rsid w:val="005F4A91"/>
    <w:rsid w:val="00601DD6"/>
    <w:rsid w:val="00621248"/>
    <w:rsid w:val="00624D0D"/>
    <w:rsid w:val="00645596"/>
    <w:rsid w:val="00646328"/>
    <w:rsid w:val="006669A9"/>
    <w:rsid w:val="00680EBE"/>
    <w:rsid w:val="00683F12"/>
    <w:rsid w:val="00691282"/>
    <w:rsid w:val="006A55DB"/>
    <w:rsid w:val="006A5712"/>
    <w:rsid w:val="006A6C4A"/>
    <w:rsid w:val="006B10A9"/>
    <w:rsid w:val="006B509D"/>
    <w:rsid w:val="006D5A04"/>
    <w:rsid w:val="006E679A"/>
    <w:rsid w:val="007033BA"/>
    <w:rsid w:val="00740371"/>
    <w:rsid w:val="007514DE"/>
    <w:rsid w:val="007638BE"/>
    <w:rsid w:val="0077546E"/>
    <w:rsid w:val="007767F2"/>
    <w:rsid w:val="0077711C"/>
    <w:rsid w:val="0079071B"/>
    <w:rsid w:val="00796883"/>
    <w:rsid w:val="007A1895"/>
    <w:rsid w:val="007B16EF"/>
    <w:rsid w:val="007C7DEE"/>
    <w:rsid w:val="007E4A7F"/>
    <w:rsid w:val="007F035C"/>
    <w:rsid w:val="00807B8B"/>
    <w:rsid w:val="00846C32"/>
    <w:rsid w:val="00847D21"/>
    <w:rsid w:val="0085439D"/>
    <w:rsid w:val="00870CF9"/>
    <w:rsid w:val="00882E5B"/>
    <w:rsid w:val="00895182"/>
    <w:rsid w:val="00896D07"/>
    <w:rsid w:val="008B61D6"/>
    <w:rsid w:val="008C21F7"/>
    <w:rsid w:val="008D2415"/>
    <w:rsid w:val="008D5CE6"/>
    <w:rsid w:val="008D780E"/>
    <w:rsid w:val="00910B18"/>
    <w:rsid w:val="00912523"/>
    <w:rsid w:val="0091283F"/>
    <w:rsid w:val="00930B84"/>
    <w:rsid w:val="00936D98"/>
    <w:rsid w:val="0094267C"/>
    <w:rsid w:val="00951C33"/>
    <w:rsid w:val="0097047D"/>
    <w:rsid w:val="00997C76"/>
    <w:rsid w:val="009B0066"/>
    <w:rsid w:val="009B16E1"/>
    <w:rsid w:val="009C5109"/>
    <w:rsid w:val="009D4235"/>
    <w:rsid w:val="009D56A0"/>
    <w:rsid w:val="009F6EC0"/>
    <w:rsid w:val="00A11F09"/>
    <w:rsid w:val="00A27FDF"/>
    <w:rsid w:val="00A31855"/>
    <w:rsid w:val="00A50387"/>
    <w:rsid w:val="00A54CA6"/>
    <w:rsid w:val="00A60E54"/>
    <w:rsid w:val="00A7538F"/>
    <w:rsid w:val="00AA2103"/>
    <w:rsid w:val="00AD72EA"/>
    <w:rsid w:val="00AE6487"/>
    <w:rsid w:val="00B04ED9"/>
    <w:rsid w:val="00B0634A"/>
    <w:rsid w:val="00B07083"/>
    <w:rsid w:val="00B24FB1"/>
    <w:rsid w:val="00B35668"/>
    <w:rsid w:val="00B46233"/>
    <w:rsid w:val="00BA031A"/>
    <w:rsid w:val="00BD47A0"/>
    <w:rsid w:val="00BF751E"/>
    <w:rsid w:val="00C05374"/>
    <w:rsid w:val="00C07692"/>
    <w:rsid w:val="00C1142D"/>
    <w:rsid w:val="00C14F52"/>
    <w:rsid w:val="00C2029B"/>
    <w:rsid w:val="00C6697C"/>
    <w:rsid w:val="00C8342A"/>
    <w:rsid w:val="00C928BA"/>
    <w:rsid w:val="00C9724B"/>
    <w:rsid w:val="00CB3F43"/>
    <w:rsid w:val="00CB5BDD"/>
    <w:rsid w:val="00CC1517"/>
    <w:rsid w:val="00CD6B8A"/>
    <w:rsid w:val="00CE2C0C"/>
    <w:rsid w:val="00CF06ED"/>
    <w:rsid w:val="00CF5330"/>
    <w:rsid w:val="00D22669"/>
    <w:rsid w:val="00D31B7F"/>
    <w:rsid w:val="00D5136A"/>
    <w:rsid w:val="00D61E12"/>
    <w:rsid w:val="00DA19B8"/>
    <w:rsid w:val="00DA5849"/>
    <w:rsid w:val="00DC5E6C"/>
    <w:rsid w:val="00DD2272"/>
    <w:rsid w:val="00DE2E3E"/>
    <w:rsid w:val="00E374AF"/>
    <w:rsid w:val="00E40CF3"/>
    <w:rsid w:val="00E46AFB"/>
    <w:rsid w:val="00E570DD"/>
    <w:rsid w:val="00E6178C"/>
    <w:rsid w:val="00E61B20"/>
    <w:rsid w:val="00E677A2"/>
    <w:rsid w:val="00E67AEA"/>
    <w:rsid w:val="00E72C19"/>
    <w:rsid w:val="00E75F19"/>
    <w:rsid w:val="00E81963"/>
    <w:rsid w:val="00E97B83"/>
    <w:rsid w:val="00EA1E53"/>
    <w:rsid w:val="00EF0949"/>
    <w:rsid w:val="00F037AC"/>
    <w:rsid w:val="00F07E2F"/>
    <w:rsid w:val="00F6007A"/>
    <w:rsid w:val="00F95897"/>
    <w:rsid w:val="00FA0201"/>
    <w:rsid w:val="00FC13C6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D7F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D4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D4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luelounge.com" TargetMode="External"/><Relationship Id="rId12" Type="http://schemas.openxmlformats.org/officeDocument/2006/relationships/hyperlink" Target="http://www.kanexlive.com/" TargetMode="External"/><Relationship Id="rId13" Type="http://schemas.openxmlformats.org/officeDocument/2006/relationships/hyperlink" Target="www.soular.de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www.kanexlive.com" TargetMode="External"/><Relationship Id="rId10" Type="http://schemas.openxmlformats.org/officeDocument/2006/relationships/hyperlink" Target="http://caseual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oular.de" TargetMode="External"/><Relationship Id="rId4" Type="http://schemas.openxmlformats.org/officeDocument/2006/relationships/hyperlink" Target="mailto:info@soular-distribution.com" TargetMode="External"/><Relationship Id="rId5" Type="http://schemas.openxmlformats.org/officeDocument/2006/relationships/hyperlink" Target="mailto:presse@soular.de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Aktuelle%20PM%20201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950A-8EED-2A47-8E56-1CBA9E1F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Aktuelle PM 2014.dotx</Template>
  <TotalTime>0</TotalTime>
  <Pages>2</Pages>
  <Words>391</Words>
  <Characters>2484</Characters>
  <Application>Microsoft Macintosh Word</Application>
  <DocSecurity>0</DocSecurity>
  <Lines>60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Soular</Company>
  <LinksUpToDate>false</LinksUpToDate>
  <CharactersWithSpaces>2862</CharactersWithSpaces>
  <SharedDoc>false</SharedDoc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 PR</dc:creator>
  <cp:keywords/>
  <cp:lastModifiedBy>Soular PR</cp:lastModifiedBy>
  <cp:revision>3</cp:revision>
  <cp:lastPrinted>2014-07-28T12:41:00Z</cp:lastPrinted>
  <dcterms:created xsi:type="dcterms:W3CDTF">2014-07-28T12:41:00Z</dcterms:created>
  <dcterms:modified xsi:type="dcterms:W3CDTF">2014-07-28T12:49:00Z</dcterms:modified>
</cp:coreProperties>
</file>